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1AC871" w14:textId="77777777" w:rsidR="008C13AD" w:rsidRPr="00D06B6D" w:rsidRDefault="008C13AD" w:rsidP="008C13AD">
      <w:pPr>
        <w:ind w:left="900"/>
        <w:jc w:val="right"/>
        <w:rPr>
          <w:rFonts w:ascii="Book Antiqua" w:eastAsia="Calibri" w:hAnsi="Book Antiqua"/>
          <w:b/>
          <w:bCs/>
          <w:u w:val="single"/>
        </w:rPr>
      </w:pPr>
      <w:r w:rsidRPr="00D06B6D">
        <w:rPr>
          <w:rFonts w:ascii="Book Antiqua" w:eastAsia="Calibri" w:hAnsi="Book Antiqua"/>
          <w:b/>
          <w:bCs/>
          <w:u w:val="single"/>
        </w:rPr>
        <w:t>APPENDIX-D</w:t>
      </w:r>
    </w:p>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having its Registered Office at B-9, Qutab Institutional Area, </w:t>
      </w:r>
      <w:proofErr w:type="spellStart"/>
      <w:r w:rsidRPr="00D06B6D">
        <w:rPr>
          <w:rFonts w:ascii="Book Antiqua" w:hAnsi="Book Antiqua" w:cs="Times New Roman"/>
        </w:rPr>
        <w:t>Katwaria</w:t>
      </w:r>
      <w:proofErr w:type="spellEnd"/>
      <w:r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16346632" w14:textId="594068C7" w:rsidR="008C13AD" w:rsidRPr="00AD1694" w:rsidRDefault="008C13AD" w:rsidP="008C13AD">
      <w:pPr>
        <w:jc w:val="both"/>
        <w:rPr>
          <w:rFonts w:ascii="Book Antiqua" w:hAnsi="Book Antiqua"/>
          <w:b/>
          <w:bCs/>
          <w:color w:val="0000FF"/>
        </w:rPr>
      </w:pPr>
      <w:r w:rsidRPr="00D06B6D">
        <w:rPr>
          <w:rFonts w:ascii="Book Antiqua" w:hAnsi="Book Antiqua" w:cs="Times New Roman"/>
          <w:sz w:val="20"/>
          <w:szCs w:val="20"/>
        </w:rPr>
        <w:t xml:space="preserve">POWERGRID     intends     to     award,   under     laid-down     </w:t>
      </w:r>
      <w:proofErr w:type="spellStart"/>
      <w:r w:rsidRPr="00D06B6D">
        <w:rPr>
          <w:rFonts w:ascii="Book Antiqua" w:hAnsi="Book Antiqua" w:cs="Times New Roman"/>
          <w:sz w:val="20"/>
          <w:szCs w:val="20"/>
        </w:rPr>
        <w:t>organisational</w:t>
      </w:r>
      <w:proofErr w:type="spellEnd"/>
      <w:r w:rsidRPr="00D06B6D">
        <w:rPr>
          <w:rFonts w:ascii="Book Antiqua" w:hAnsi="Book Antiqua" w:cs="Times New Roman"/>
          <w:sz w:val="20"/>
          <w:szCs w:val="20"/>
        </w:rPr>
        <w:t xml:space="preserve">     procedures,     contract(s)  </w:t>
      </w:r>
      <w:r w:rsidRPr="00D97C94">
        <w:rPr>
          <w:rFonts w:ascii="Book Antiqua" w:hAnsi="Book Antiqua" w:cs="Times New Roman"/>
          <w:sz w:val="24"/>
          <w:szCs w:val="24"/>
        </w:rPr>
        <w:t xml:space="preserve">for </w:t>
      </w:r>
      <w:r w:rsidR="00B12F13" w:rsidRPr="00D97C94">
        <w:rPr>
          <w:rFonts w:ascii="Book Antiqua" w:hAnsi="Book Antiqua" w:cs="Times New Roman"/>
          <w:sz w:val="24"/>
          <w:szCs w:val="24"/>
        </w:rPr>
        <w:t xml:space="preserve"> </w:t>
      </w:r>
      <w:r w:rsidR="0081443E">
        <w:rPr>
          <w:rStyle w:val="normaltextrun"/>
          <w:rFonts w:ascii="Book Antiqua" w:hAnsi="Book Antiqua"/>
          <w:b/>
          <w:bCs/>
          <w:color w:val="0000FF"/>
          <w:shd w:val="clear" w:color="auto" w:fill="FFFFFF"/>
        </w:rPr>
        <w:t xml:space="preserve">Construction of 4nos 30mx10m size Closed Store Sheds at 765/400kV Kurnool Substation situated near </w:t>
      </w:r>
      <w:proofErr w:type="spellStart"/>
      <w:r w:rsidR="0081443E">
        <w:rPr>
          <w:rStyle w:val="normaltextrun"/>
          <w:rFonts w:ascii="Book Antiqua" w:hAnsi="Book Antiqua"/>
          <w:b/>
          <w:bCs/>
          <w:color w:val="0000FF"/>
          <w:shd w:val="clear" w:color="auto" w:fill="FFFFFF"/>
        </w:rPr>
        <w:t>Orvakal</w:t>
      </w:r>
      <w:proofErr w:type="spellEnd"/>
      <w:r w:rsidR="0081443E">
        <w:rPr>
          <w:rStyle w:val="normaltextrun"/>
          <w:rFonts w:ascii="Book Antiqua" w:hAnsi="Book Antiqua"/>
          <w:b/>
          <w:bCs/>
          <w:color w:val="0000FF"/>
          <w:shd w:val="clear" w:color="auto" w:fill="FFFFFF"/>
        </w:rPr>
        <w:t xml:space="preserve"> Village &amp; Mandal, Kurnool Dist. (AP)</w:t>
      </w:r>
      <w:r w:rsidR="0081443E">
        <w:rPr>
          <w:rStyle w:val="normaltextrun"/>
          <w:rFonts w:ascii="Arial" w:hAnsi="Arial" w:cs="Arial"/>
          <w:color w:val="333333"/>
          <w:sz w:val="18"/>
          <w:szCs w:val="18"/>
          <w:shd w:val="clear" w:color="auto" w:fill="FFFFFF"/>
        </w:rPr>
        <w:t xml:space="preserve"> </w:t>
      </w:r>
      <w:r w:rsidR="0081443E">
        <w:rPr>
          <w:rStyle w:val="normaltextrun"/>
          <w:rFonts w:ascii="Book Antiqua" w:hAnsi="Book Antiqua"/>
          <w:b/>
          <w:bCs/>
          <w:color w:val="0000FF"/>
          <w:shd w:val="clear" w:color="auto" w:fill="FFFFFF"/>
        </w:rPr>
        <w:t>under Transmission System for evacuation of power from RE sources in Kurnool Wind Energy Zone (3000MW)/ Solar Energy Zone (1500MW) Part-A and Part-B</w:t>
      </w:r>
      <w:r w:rsidR="00B12F13" w:rsidRPr="00D97C94">
        <w:rPr>
          <w:rFonts w:ascii="Book Antiqua" w:hAnsi="Book Antiqua"/>
          <w:b/>
          <w:bCs/>
          <w:color w:val="0000FF"/>
          <w:sz w:val="24"/>
          <w:szCs w:val="24"/>
        </w:rPr>
        <w:t>., Specification</w:t>
      </w:r>
      <w:r w:rsidR="00B12F13" w:rsidRPr="00B12F13">
        <w:rPr>
          <w:rFonts w:ascii="Book Antiqua" w:hAnsi="Book Antiqua"/>
          <w:b/>
          <w:bCs/>
          <w:color w:val="0000FF"/>
        </w:rPr>
        <w:t xml:space="preserve"> No: </w:t>
      </w:r>
      <w:r w:rsidR="00AD1694" w:rsidRPr="15003087">
        <w:rPr>
          <w:rFonts w:ascii="Book Antiqua" w:hAnsi="Book Antiqua"/>
          <w:b/>
          <w:bCs/>
          <w:color w:val="0000FF"/>
        </w:rPr>
        <w:t>SR-I/C&amp;M/WC-33</w:t>
      </w:r>
      <w:r w:rsidR="00AD1694">
        <w:rPr>
          <w:rFonts w:ascii="Book Antiqua" w:hAnsi="Book Antiqua"/>
          <w:b/>
          <w:bCs/>
          <w:color w:val="0000FF"/>
        </w:rPr>
        <w:t>36</w:t>
      </w:r>
      <w:r w:rsidR="00AD1694" w:rsidRPr="15003087">
        <w:rPr>
          <w:rFonts w:ascii="Book Antiqua" w:hAnsi="Book Antiqua"/>
          <w:b/>
          <w:bCs/>
          <w:color w:val="0000FF"/>
        </w:rPr>
        <w:t>/202</w:t>
      </w:r>
      <w:r w:rsidR="00AD1694">
        <w:rPr>
          <w:rFonts w:ascii="Book Antiqua" w:hAnsi="Book Antiqua"/>
          <w:b/>
          <w:bCs/>
          <w:color w:val="0000FF"/>
        </w:rPr>
        <w:t>4</w:t>
      </w:r>
      <w:r w:rsidR="00AD1694" w:rsidRPr="15003087">
        <w:rPr>
          <w:rFonts w:ascii="Book Antiqua" w:hAnsi="Book Antiqua"/>
          <w:b/>
          <w:bCs/>
          <w:color w:val="0000FF"/>
        </w:rPr>
        <w:t>/RFx-</w:t>
      </w:r>
      <w:r w:rsidR="00AD1694" w:rsidRPr="00196BD0">
        <w:rPr>
          <w:rFonts w:ascii="Book Antiqua" w:hAnsi="Book Antiqua"/>
          <w:b/>
          <w:bCs/>
          <w:color w:val="0000FF"/>
        </w:rPr>
        <w:t>5002003644(</w:t>
      </w:r>
      <w:r w:rsidR="00AD1694" w:rsidRPr="00196BD0">
        <w:rPr>
          <w:rFonts w:ascii="Book Antiqua" w:hAnsi="Book Antiqua"/>
          <w:b/>
          <w:bCs/>
          <w:color w:val="0000FF"/>
          <w:sz w:val="24"/>
          <w:szCs w:val="24"/>
        </w:rPr>
        <w:t>S</w:t>
      </w:r>
      <w:r w:rsidR="00AD1694" w:rsidRPr="008B4CA3">
        <w:rPr>
          <w:rFonts w:ascii="Book Antiqua" w:hAnsi="Book Antiqua"/>
          <w:b/>
          <w:bCs/>
          <w:color w:val="0000FF"/>
          <w:sz w:val="24"/>
          <w:szCs w:val="24"/>
        </w:rPr>
        <w:t>R1/NT/S-MISC/DOM/B00/24/08593)</w:t>
      </w:r>
      <w:r w:rsidR="00AD1694">
        <w:rPr>
          <w:rFonts w:ascii="Book Antiqua" w:hAnsi="Book Antiqua"/>
          <w:b/>
          <w:bCs/>
          <w:color w:val="0000FF"/>
        </w:rPr>
        <w:t>.</w:t>
      </w:r>
    </w:p>
    <w:p w14:paraId="6ABB2A36" w14:textId="77777777" w:rsidR="00B12F13" w:rsidRPr="00D06B6D" w:rsidRDefault="00B12F13" w:rsidP="008C13AD">
      <w:pPr>
        <w:jc w:val="both"/>
        <w:rPr>
          <w:rFonts w:ascii="Book Antiqua" w:hAnsi="Book Antiqua" w:cs="Times New Roman"/>
          <w:sz w:val="12"/>
          <w:szCs w:val="12"/>
        </w:rPr>
      </w:pPr>
    </w:p>
    <w:p w14:paraId="30E20BE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POWERGRID values full compliance with all relevant laws and regulations and the principles of Safety, Health&amp; Environment in its relations with its Bidders/ Contractors. </w:t>
      </w:r>
    </w:p>
    <w:p w14:paraId="6AF090DC"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lastRenderedPageBreak/>
        <w:t xml:space="preserve">In order to achieve these goals, POWERGRID and the </w:t>
      </w:r>
      <w:proofErr w:type="gramStart"/>
      <w:r w:rsidRPr="00D06B6D">
        <w:rPr>
          <w:rFonts w:ascii="Book Antiqua" w:hAnsi="Book Antiqua" w:cs="Times New Roman"/>
        </w:rPr>
        <w:t>above named</w:t>
      </w:r>
      <w:proofErr w:type="gramEnd"/>
      <w:r w:rsidRPr="00D06B6D">
        <w:rPr>
          <w:rFonts w:ascii="Book Antiqua" w:hAnsi="Book Antiqua" w:cs="Times New Roman"/>
        </w:rPr>
        <w:t xml:space="preserve">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periodical surveillance site inspections / audits to identify the unsafe conditions and unsafe </w:t>
      </w:r>
      <w:proofErr w:type="gramStart"/>
      <w:r w:rsidRPr="00D06B6D">
        <w:rPr>
          <w:rFonts w:ascii="Book Antiqua" w:hAnsi="Book Antiqua" w:cs="Times New Roman"/>
        </w:rPr>
        <w:t>actions, and</w:t>
      </w:r>
      <w:proofErr w:type="gramEnd"/>
      <w:r w:rsidRPr="00D06B6D">
        <w:rPr>
          <w:rFonts w:ascii="Book Antiqua" w:hAnsi="Book Antiqua" w:cs="Times New Roman"/>
        </w:rPr>
        <w:t xml:space="preserve">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POWERGRID shall exercise the right to claim and recover compensation from the Contracting Agencies in case of any violation of the safety requirements / provisions during 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 xml:space="preserve">Section II – Commitments </w:t>
      </w:r>
      <w:proofErr w:type="gramStart"/>
      <w:r w:rsidRPr="00D06B6D">
        <w:rPr>
          <w:rFonts w:ascii="Book Antiqua" w:hAnsi="Book Antiqua" w:cs="Times New Roman"/>
          <w:b/>
        </w:rPr>
        <w:t>of  the</w:t>
      </w:r>
      <w:proofErr w:type="gramEnd"/>
      <w:r w:rsidRPr="00D06B6D">
        <w:rPr>
          <w:rFonts w:ascii="Book Antiqua" w:hAnsi="Book Antiqua" w:cs="Times New Roman"/>
          <w:b/>
        </w:rPr>
        <w:t xml:space="preserv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responsibilities for ensuring safety of not only their employees but also that of the Sub-contractors, Principal Employer and the </w:t>
      </w:r>
      <w:proofErr w:type="gramStart"/>
      <w:r w:rsidRPr="00D06B6D">
        <w:rPr>
          <w:rFonts w:ascii="Book Antiqua" w:hAnsi="Book Antiqua" w:cs="Times New Roman"/>
        </w:rPr>
        <w:t>general public</w:t>
      </w:r>
      <w:proofErr w:type="gramEnd"/>
      <w:r w:rsidRPr="00D06B6D">
        <w:rPr>
          <w:rFonts w:ascii="Book Antiqua" w:hAnsi="Book Antiqua" w:cs="Times New Roman"/>
        </w:rPr>
        <w:t xml:space="preserve">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Helmets, </w:t>
      </w:r>
      <w:proofErr w:type="gramStart"/>
      <w:r w:rsidRPr="00D06B6D">
        <w:rPr>
          <w:rFonts w:ascii="Book Antiqua" w:hAnsi="Book Antiqua" w:cs="Times New Roman"/>
        </w:rPr>
        <w:t>Foot Wear</w:t>
      </w:r>
      <w:proofErr w:type="gramEnd"/>
      <w:r w:rsidRPr="00D06B6D">
        <w:rPr>
          <w:rFonts w:ascii="Book Antiqua" w:hAnsi="Book Antiqua" w:cs="Times New Roman"/>
        </w:rPr>
        <w:t>,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dedicated qualified Safety Officers are posted in the construction projects being executed by them and ensure that the Safety Officer visits </w:t>
      </w:r>
      <w:proofErr w:type="gramStart"/>
      <w:r w:rsidRPr="00D06B6D">
        <w:rPr>
          <w:rFonts w:ascii="Book Antiqua" w:hAnsi="Book Antiqua" w:cs="Times New Roman"/>
        </w:rPr>
        <w:t>each and every</w:t>
      </w:r>
      <w:proofErr w:type="gramEnd"/>
      <w:r w:rsidRPr="00D06B6D">
        <w:rPr>
          <w:rFonts w:ascii="Book Antiqua" w:hAnsi="Book Antiqua" w:cs="Times New Roman"/>
        </w:rPr>
        <w:t xml:space="preserve">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 xml:space="preserve">The Bidder / Contractor shall conduct appropriate medical checks-up for the workers before deploying them at their construction sites to ensure that only those who are medically fit are deployed in the Projects / works to be executed by them. </w:t>
      </w:r>
      <w:proofErr w:type="gramStart"/>
      <w:r w:rsidRPr="00D06B6D">
        <w:rPr>
          <w:rFonts w:ascii="Book Antiqua" w:hAnsi="Book Antiqua" w:cs="Times New Roman"/>
        </w:rPr>
        <w:t>The</w:t>
      </w:r>
      <w:proofErr w:type="gramEnd"/>
      <w:r w:rsidRPr="00D06B6D">
        <w:rPr>
          <w:rFonts w:ascii="Book Antiqua" w:hAnsi="Book Antiqua" w:cs="Times New Roman"/>
        </w:rPr>
        <w:t xml:space="preserve"> copy of the Medical Reports 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screen the workers before deploying them at their construction sites to ensure that only those with the skills, experience and competence to work at height </w:t>
      </w:r>
      <w:proofErr w:type="gramStart"/>
      <w:r w:rsidRPr="00D06B6D">
        <w:rPr>
          <w:rFonts w:ascii="Book Antiqua" w:hAnsi="Book Antiqua" w:cs="Times New Roman"/>
        </w:rPr>
        <w:t>and also</w:t>
      </w:r>
      <w:proofErr w:type="gramEnd"/>
      <w:r w:rsidRPr="00D06B6D">
        <w:rPr>
          <w:rFonts w:ascii="Book Antiqua" w:hAnsi="Book Antiqua" w:cs="Times New Roman"/>
        </w:rPr>
        <w:t xml:space="preserve">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all accidents, whether fatal or non-fatal in nature, will be informed to POWERGRID, in writing, immediately </w:t>
      </w:r>
      <w:proofErr w:type="gramStart"/>
      <w:r w:rsidRPr="00D06B6D">
        <w:rPr>
          <w:rFonts w:ascii="Book Antiqua" w:hAnsi="Book Antiqua" w:cs="Times New Roman"/>
        </w:rPr>
        <w:t>on</w:t>
      </w:r>
      <w:proofErr w:type="gramEnd"/>
      <w:r w:rsidRPr="00D06B6D">
        <w:rPr>
          <w:rFonts w:ascii="Book Antiqua" w:hAnsi="Book Antiqua" w:cs="Times New Roman"/>
        </w:rPr>
        <w:t xml:space="preserve">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followed up for compliance of all statutory obligations. The Bidder / Contractor shall </w:t>
      </w:r>
      <w:proofErr w:type="gramStart"/>
      <w:r w:rsidRPr="00D06B6D">
        <w:rPr>
          <w:rFonts w:ascii="Book Antiqua" w:hAnsi="Book Antiqua" w:cs="Times New Roman"/>
        </w:rPr>
        <w:t>own</w:t>
      </w:r>
      <w:proofErr w:type="gramEnd"/>
      <w:r w:rsidRPr="00D06B6D">
        <w:rPr>
          <w:rFonts w:ascii="Book Antiqua" w:hAnsi="Book Antiqua" w:cs="Times New Roman"/>
        </w:rPr>
        <w:t xml:space="preserve">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shall </w:t>
      </w:r>
      <w:proofErr w:type="gramStart"/>
      <w:r w:rsidRPr="00D06B6D">
        <w:rPr>
          <w:rFonts w:ascii="Book Antiqua" w:hAnsi="Book Antiqua" w:cs="Times New Roman"/>
        </w:rPr>
        <w:t>co-operate to the fullest extent</w:t>
      </w:r>
      <w:proofErr w:type="gramEnd"/>
      <w:r w:rsidRPr="00D06B6D">
        <w:rPr>
          <w:rFonts w:ascii="Book Antiqua" w:hAnsi="Book Antiqua" w:cs="Times New Roman"/>
        </w:rPr>
        <w:t xml:space="preserve"> for carrying out any investigation of the accidents at their work sites by POWERGRID to identify the lapses, the reason for the accident / incident and suggest measures for prevention of </w:t>
      </w:r>
      <w:r w:rsidRPr="00D06B6D">
        <w:rPr>
          <w:rFonts w:ascii="Book Antiqua" w:hAnsi="Book Antiqua" w:cs="Times New Roman"/>
        </w:rPr>
        <w:lastRenderedPageBreak/>
        <w:t>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take full responsibility of meeting the statutory obligations in case of accidents, and in case of any reference by any Statutory Body </w:t>
      </w:r>
      <w:proofErr w:type="gramStart"/>
      <w:r w:rsidRPr="00D06B6D">
        <w:rPr>
          <w:rFonts w:ascii="Book Antiqua" w:hAnsi="Book Antiqua" w:cs="Times New Roman"/>
        </w:rPr>
        <w:t>at a later date</w:t>
      </w:r>
      <w:proofErr w:type="gramEnd"/>
      <w:r w:rsidRPr="00D06B6D">
        <w:rPr>
          <w:rFonts w:ascii="Book Antiqua" w:hAnsi="Book Antiqua" w:cs="Times New Roman"/>
        </w:rPr>
        <w:t xml:space="preserv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in case of any inspection </w:t>
      </w:r>
      <w:proofErr w:type="gramStart"/>
      <w:r w:rsidRPr="00D06B6D">
        <w:rPr>
          <w:rFonts w:ascii="Book Antiqua" w:hAnsi="Book Antiqua" w:cs="Times New Roman"/>
        </w:rPr>
        <w:t>of  their</w:t>
      </w:r>
      <w:proofErr w:type="gramEnd"/>
      <w:r w:rsidRPr="00D06B6D">
        <w:rPr>
          <w:rFonts w:ascii="Book Antiqua" w:hAnsi="Book Antiqua" w:cs="Times New Roman"/>
        </w:rPr>
        <w:t xml:space="preserve"> work site or Notice by any Statutory Authority, they shall comply promptly and inform POWERGRID Site Officials of the same, and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Should one or several provisions of this agreement turn out to be invalid, the </w:t>
      </w:r>
      <w:proofErr w:type="gramStart"/>
      <w:r w:rsidRPr="00D06B6D">
        <w:rPr>
          <w:rFonts w:ascii="Book Antiqua" w:hAnsi="Book Antiqua" w:cs="Times New Roman"/>
        </w:rPr>
        <w:t>reminder</w:t>
      </w:r>
      <w:proofErr w:type="gramEnd"/>
      <w:r w:rsidRPr="00D06B6D">
        <w:rPr>
          <w:rFonts w:ascii="Book Antiqua" w:hAnsi="Book Antiqua" w:cs="Times New Roman"/>
        </w:rPr>
        <w:t xml:space="preserve"> of this agreement remains valid. In this case, the parties will strive to come to an agreement </w:t>
      </w:r>
      <w:proofErr w:type="gramStart"/>
      <w:r w:rsidRPr="00D06B6D">
        <w:rPr>
          <w:rFonts w:ascii="Book Antiqua" w:hAnsi="Book Antiqua" w:cs="Times New Roman"/>
        </w:rPr>
        <w:t>to</w:t>
      </w:r>
      <w:proofErr w:type="gramEnd"/>
      <w:r w:rsidRPr="00D06B6D">
        <w:rPr>
          <w:rFonts w:ascii="Book Antiqua" w:hAnsi="Book Antiqua" w:cs="Times New Roman"/>
        </w:rPr>
        <w:t xml:space="preserve">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(Signature)______________________________   </w:t>
      </w:r>
      <w:proofErr w:type="gramStart"/>
      <w:r w:rsidRPr="00D06B6D">
        <w:rPr>
          <w:rFonts w:ascii="Book Antiqua" w:hAnsi="Book Antiqua" w:cs="Times New Roman"/>
        </w:rPr>
        <w:t xml:space="preserve">   (</w:t>
      </w:r>
      <w:proofErr w:type="gramEnd"/>
      <w:r w:rsidRPr="00D06B6D">
        <w:rPr>
          <w:rFonts w:ascii="Book Antiqua" w:hAnsi="Book Antiqua" w:cs="Times New Roman"/>
        </w:rPr>
        <w:t>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 xml:space="preserve">(For &amp; on behalf of </w:t>
      </w:r>
      <w:proofErr w:type="gramStart"/>
      <w:r w:rsidRPr="00D06B6D">
        <w:rPr>
          <w:rFonts w:ascii="Book Antiqua" w:hAnsi="Book Antiqua" w:cs="Times New Roman"/>
          <w:b/>
        </w:rPr>
        <w:t xml:space="preserve">POWERGRID)   </w:t>
      </w:r>
      <w:proofErr w:type="gramEnd"/>
      <w:r w:rsidRPr="00D06B6D">
        <w:rPr>
          <w:rFonts w:ascii="Book Antiqua" w:hAnsi="Book Antiqua" w:cs="Times New Roman"/>
          <w:b/>
        </w:rPr>
        <w:t xml:space="preserve">                 (For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(Office </w:t>
      </w:r>
      <w:proofErr w:type="gramStart"/>
      <w:r w:rsidRPr="00D06B6D">
        <w:rPr>
          <w:rFonts w:ascii="Book Antiqua" w:hAnsi="Book Antiqua" w:cs="Times New Roman"/>
        </w:rPr>
        <w:t xml:space="preserve">Seal)   </w:t>
      </w:r>
      <w:proofErr w:type="gramEnd"/>
      <w:r w:rsidRPr="00D06B6D">
        <w:rPr>
          <w:rFonts w:ascii="Book Antiqua" w:hAnsi="Book Antiqua" w:cs="Times New Roman"/>
        </w:rPr>
        <w:t xml:space="preserve">                                                                 (Office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proofErr w:type="gramStart"/>
      <w:r w:rsidRPr="00D06B6D">
        <w:rPr>
          <w:rFonts w:ascii="Book Antiqua" w:hAnsi="Book Antiqua" w:cs="Times New Roman"/>
        </w:rPr>
        <w:t>Name:_</w:t>
      </w:r>
      <w:proofErr w:type="gramEnd"/>
      <w:r w:rsidRPr="00D06B6D">
        <w:rPr>
          <w:rFonts w:ascii="Book Antiqua" w:hAnsi="Book Antiqua" w:cs="Times New Roman"/>
        </w:rPr>
        <w:t>_________________________________          Name:__________________________________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proofErr w:type="gramStart"/>
      <w:r w:rsidRPr="00D06B6D">
        <w:rPr>
          <w:rFonts w:ascii="Book Antiqua" w:hAnsi="Book Antiqua" w:cs="Times New Roman"/>
        </w:rPr>
        <w:t>Designation:_</w:t>
      </w:r>
      <w:proofErr w:type="gramEnd"/>
      <w:r w:rsidRPr="00D06B6D">
        <w:rPr>
          <w:rFonts w:ascii="Book Antiqua" w:hAnsi="Book Antiqua" w:cs="Times New Roman"/>
        </w:rPr>
        <w:t>____________________________         Designation:_____________________________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Witness </w:t>
      </w:r>
      <w:proofErr w:type="gramStart"/>
      <w:r w:rsidRPr="00D06B6D">
        <w:rPr>
          <w:rFonts w:ascii="Book Antiqua" w:hAnsi="Book Antiqua" w:cs="Times New Roman"/>
        </w:rPr>
        <w:t>1:_</w:t>
      </w:r>
      <w:proofErr w:type="gramEnd"/>
      <w:r w:rsidRPr="00D06B6D">
        <w:rPr>
          <w:rFonts w:ascii="Book Antiqua" w:hAnsi="Book Antiqua" w:cs="Times New Roman"/>
        </w:rPr>
        <w:t>______________________________         Witness 1:_______________________________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________________________     (Name &amp; Address)________________________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Witness </w:t>
      </w:r>
      <w:proofErr w:type="gramStart"/>
      <w:r w:rsidRPr="00D06B6D">
        <w:rPr>
          <w:rFonts w:ascii="Book Antiqua" w:hAnsi="Book Antiqua" w:cs="Times New Roman"/>
        </w:rPr>
        <w:t>2:_</w:t>
      </w:r>
      <w:proofErr w:type="gramEnd"/>
      <w:r w:rsidRPr="00D06B6D">
        <w:rPr>
          <w:rFonts w:ascii="Book Antiqua" w:hAnsi="Book Antiqua" w:cs="Times New Roman"/>
        </w:rPr>
        <w:t>_______________________________         Witness 2:______________________________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________________________     (Name &amp; Address)________________________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53345351" w14:textId="77777777" w:rsidR="008C13AD" w:rsidRPr="00D06B6D" w:rsidRDefault="008C13AD" w:rsidP="008C13AD">
      <w:pPr>
        <w:contextualSpacing/>
        <w:jc w:val="both"/>
        <w:rPr>
          <w:rFonts w:ascii="Book Antiqua" w:hAnsi="Book Antiqua" w:cs="Times New Roman"/>
        </w:rPr>
      </w:pPr>
    </w:p>
    <w:p w14:paraId="196D31E8" w14:textId="77777777" w:rsidR="008C13AD" w:rsidRPr="00D06B6D" w:rsidRDefault="008C13AD" w:rsidP="008C13AD">
      <w:pPr>
        <w:contextualSpacing/>
        <w:jc w:val="both"/>
        <w:rPr>
          <w:rFonts w:ascii="Book Antiqua" w:hAnsi="Book Antiqua" w:cs="Times New Roman"/>
        </w:rPr>
      </w:pPr>
    </w:p>
    <w:p w14:paraId="0D203ED7" w14:textId="77777777" w:rsidR="008C13AD" w:rsidRPr="00D06B6D" w:rsidRDefault="008C13AD" w:rsidP="008C13AD">
      <w:pPr>
        <w:contextualSpacing/>
        <w:jc w:val="both"/>
        <w:rPr>
          <w:rFonts w:ascii="Book Antiqua" w:hAnsi="Book Antiqua" w:cs="Times New Roman"/>
        </w:rPr>
      </w:pPr>
    </w:p>
    <w:p w14:paraId="2917825E" w14:textId="77777777" w:rsidR="008C13AD" w:rsidRPr="00D06B6D" w:rsidRDefault="008C13AD" w:rsidP="008C13AD">
      <w:pPr>
        <w:contextualSpacing/>
        <w:jc w:val="both"/>
        <w:rPr>
          <w:rFonts w:ascii="Book Antiqua" w:hAnsi="Book Antiqua" w:cs="Times New Roman"/>
        </w:rPr>
      </w:pPr>
    </w:p>
    <w:p w14:paraId="05F115D6" w14:textId="77777777" w:rsidR="008C13AD" w:rsidRPr="00D06B6D" w:rsidRDefault="008C13AD" w:rsidP="008C13AD">
      <w:pPr>
        <w:contextualSpacing/>
        <w:jc w:val="both"/>
        <w:rPr>
          <w:rFonts w:ascii="Book Antiqua" w:hAnsi="Book Antiqua" w:cs="Times New Roman"/>
        </w:rPr>
      </w:pPr>
    </w:p>
    <w:p w14:paraId="0CDF6360" w14:textId="77777777" w:rsidR="008C13AD" w:rsidRPr="00D06B6D" w:rsidRDefault="008C13AD" w:rsidP="008C13AD">
      <w:pPr>
        <w:contextualSpacing/>
        <w:jc w:val="both"/>
        <w:rPr>
          <w:rFonts w:ascii="Book Antiqua" w:hAnsi="Book Antiqua" w:cs="Times New Roman"/>
        </w:rPr>
      </w:pPr>
    </w:p>
    <w:p w14:paraId="70F408ED" w14:textId="77777777" w:rsidR="008C13AD" w:rsidRPr="00D06B6D" w:rsidRDefault="008C13AD" w:rsidP="008C13AD">
      <w:pPr>
        <w:contextualSpacing/>
        <w:jc w:val="both"/>
        <w:rPr>
          <w:rFonts w:ascii="Book Antiqua" w:hAnsi="Book Antiqua" w:cs="Times New Roman"/>
        </w:rPr>
      </w:pPr>
    </w:p>
    <w:p w14:paraId="5D076EFF" w14:textId="77777777" w:rsidR="008C13AD" w:rsidRPr="00D06B6D" w:rsidRDefault="008C13AD" w:rsidP="008C13AD">
      <w:pPr>
        <w:contextualSpacing/>
        <w:jc w:val="both"/>
        <w:rPr>
          <w:rFonts w:ascii="Book Antiqua" w:hAnsi="Book Antiqua" w:cs="Times New Roman"/>
        </w:rPr>
      </w:pPr>
    </w:p>
    <w:p w14:paraId="013A1311" w14:textId="77777777" w:rsidR="008C13AD" w:rsidRPr="00D06B6D" w:rsidRDefault="008C13AD" w:rsidP="008C13AD">
      <w:pPr>
        <w:contextualSpacing/>
        <w:jc w:val="both"/>
        <w:rPr>
          <w:rFonts w:ascii="Book Antiqua" w:hAnsi="Book Antiqua" w:cs="Times New Roman"/>
        </w:rPr>
      </w:pPr>
    </w:p>
    <w:p w14:paraId="2BFA3244" w14:textId="77777777" w:rsidR="008C13AD" w:rsidRPr="00D06B6D" w:rsidRDefault="008C13AD" w:rsidP="008C13AD">
      <w:pPr>
        <w:contextualSpacing/>
        <w:jc w:val="both"/>
        <w:rPr>
          <w:rFonts w:ascii="Book Antiqua" w:hAnsi="Book Antiqua" w:cs="Times New Roman"/>
        </w:rPr>
      </w:pPr>
    </w:p>
    <w:p w14:paraId="3867324C" w14:textId="77777777" w:rsidR="008C13AD" w:rsidRPr="00D06B6D" w:rsidRDefault="008C13AD" w:rsidP="008C13AD">
      <w:pPr>
        <w:contextualSpacing/>
        <w:jc w:val="both"/>
        <w:rPr>
          <w:rFonts w:ascii="Book Antiqua" w:hAnsi="Book Antiqua" w:cs="Times New Roman"/>
        </w:rPr>
      </w:pPr>
    </w:p>
    <w:p w14:paraId="6A01598C" w14:textId="77777777" w:rsidR="008C13AD" w:rsidRPr="00D06B6D" w:rsidRDefault="008C13AD" w:rsidP="008C13AD">
      <w:pPr>
        <w:contextualSpacing/>
        <w:jc w:val="both"/>
        <w:rPr>
          <w:rFonts w:ascii="Book Antiqua" w:hAnsi="Book Antiqua" w:cs="Times New Roman"/>
        </w:rPr>
      </w:pPr>
    </w:p>
    <w:p w14:paraId="50D54067" w14:textId="77777777" w:rsidR="008C13AD" w:rsidRPr="00D06B6D" w:rsidRDefault="008C13AD" w:rsidP="008C13AD">
      <w:pPr>
        <w:contextualSpacing/>
        <w:jc w:val="both"/>
        <w:rPr>
          <w:rFonts w:ascii="Book Antiqua" w:hAnsi="Book Antiqua" w:cs="Times New Roman"/>
        </w:rPr>
      </w:pPr>
    </w:p>
    <w:p w14:paraId="20148284" w14:textId="77777777" w:rsidR="008C13AD" w:rsidRPr="00D06B6D" w:rsidRDefault="008C13AD" w:rsidP="008C13AD">
      <w:pPr>
        <w:contextualSpacing/>
        <w:jc w:val="both"/>
        <w:rPr>
          <w:rFonts w:ascii="Book Antiqua" w:hAnsi="Book Antiqua" w:cs="Times New Roman"/>
        </w:rPr>
      </w:pPr>
    </w:p>
    <w:p w14:paraId="4DDFC64A" w14:textId="77777777" w:rsidR="008C13AD" w:rsidRPr="00D06B6D" w:rsidRDefault="008C13AD" w:rsidP="008C13AD">
      <w:pPr>
        <w:contextualSpacing/>
        <w:jc w:val="both"/>
        <w:rPr>
          <w:rFonts w:ascii="Book Antiqua" w:hAnsi="Book Antiqua" w:cs="Times New Roman"/>
        </w:rPr>
      </w:pP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5. For further details bidders may please refer ITB Clause 9.3(s)</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A26A6E">
      <w:footerReference w:type="default" r:id="rId7"/>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DC66FF" w14:textId="77777777" w:rsidR="00301CCB" w:rsidRDefault="00301CCB" w:rsidP="00301CCB">
      <w:pPr>
        <w:spacing w:after="0" w:line="240" w:lineRule="auto"/>
      </w:pPr>
      <w:r>
        <w:separator/>
      </w:r>
    </w:p>
  </w:endnote>
  <w:endnote w:type="continuationSeparator" w:id="0">
    <w:p w14:paraId="53204941" w14:textId="77777777" w:rsidR="00301CCB" w:rsidRDefault="00301CCB"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7D0A5" w14:textId="7C7A289D"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06730B" w14:textId="77777777" w:rsidR="00301CCB" w:rsidRDefault="00301CCB" w:rsidP="00301CCB">
      <w:pPr>
        <w:spacing w:after="0" w:line="240" w:lineRule="auto"/>
      </w:pPr>
      <w:r>
        <w:separator/>
      </w:r>
    </w:p>
  </w:footnote>
  <w:footnote w:type="continuationSeparator" w:id="0">
    <w:p w14:paraId="0487F6F0" w14:textId="77777777" w:rsidR="00301CCB" w:rsidRDefault="00301CCB" w:rsidP="00301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1024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301CCB"/>
    <w:rsid w:val="00321FCC"/>
    <w:rsid w:val="00345B40"/>
    <w:rsid w:val="00385DD3"/>
    <w:rsid w:val="004401BB"/>
    <w:rsid w:val="00444453"/>
    <w:rsid w:val="00763CE7"/>
    <w:rsid w:val="0081443E"/>
    <w:rsid w:val="008C13AD"/>
    <w:rsid w:val="009429BB"/>
    <w:rsid w:val="009B4AC7"/>
    <w:rsid w:val="00A00DC2"/>
    <w:rsid w:val="00A26A6E"/>
    <w:rsid w:val="00AD1694"/>
    <w:rsid w:val="00B12F13"/>
    <w:rsid w:val="00B65085"/>
    <w:rsid w:val="00B66135"/>
    <w:rsid w:val="00CE21D3"/>
    <w:rsid w:val="00D70A40"/>
    <w:rsid w:val="00D97C94"/>
    <w:rsid w:val="00F45D69"/>
    <w:rsid w:val="00F67AEE"/>
    <w:rsid w:val="00FA3AE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character" w:customStyle="1" w:styleId="normaltextrun">
    <w:name w:val="normaltextrun"/>
    <w:basedOn w:val="DefaultParagraphFont"/>
    <w:rsid w:val="00814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7</Pages>
  <Words>2174</Words>
  <Characters>12392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C Lakshmi Manogna {सी लक्ष्मी  मनोगना}</cp:lastModifiedBy>
  <cp:revision>9</cp:revision>
  <dcterms:created xsi:type="dcterms:W3CDTF">2023-05-15T12:43:00Z</dcterms:created>
  <dcterms:modified xsi:type="dcterms:W3CDTF">2024-06-18T06:31:00Z</dcterms:modified>
</cp:coreProperties>
</file>